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F" w:rsidRDefault="0085234D" w:rsidP="0085234D">
      <w:pPr>
        <w:jc w:val="center"/>
        <w:rPr>
          <w:sz w:val="40"/>
          <w:u w:val="double"/>
        </w:rPr>
      </w:pPr>
      <w:r w:rsidRPr="0098264F">
        <w:rPr>
          <w:sz w:val="40"/>
          <w:u w:val="double"/>
        </w:rPr>
        <w:t>Renowacja</w:t>
      </w:r>
      <w:r w:rsidR="0098264F">
        <w:rPr>
          <w:sz w:val="40"/>
          <w:u w:val="double"/>
        </w:rPr>
        <w:t xml:space="preserve"> </w:t>
      </w:r>
      <w:r w:rsidRPr="0098264F">
        <w:rPr>
          <w:sz w:val="40"/>
          <w:u w:val="double"/>
        </w:rPr>
        <w:t xml:space="preserve"> Płyty </w:t>
      </w:r>
      <w:r w:rsidR="0098264F">
        <w:rPr>
          <w:sz w:val="40"/>
          <w:u w:val="double"/>
        </w:rPr>
        <w:t xml:space="preserve"> </w:t>
      </w:r>
      <w:r w:rsidRPr="0098264F">
        <w:rPr>
          <w:sz w:val="40"/>
          <w:u w:val="double"/>
        </w:rPr>
        <w:t xml:space="preserve">Nagrobnej </w:t>
      </w:r>
      <w:r w:rsidR="0098264F">
        <w:rPr>
          <w:sz w:val="40"/>
          <w:u w:val="double"/>
        </w:rPr>
        <w:t xml:space="preserve"> </w:t>
      </w:r>
      <w:r w:rsidRPr="0098264F">
        <w:rPr>
          <w:sz w:val="40"/>
          <w:u w:val="double"/>
        </w:rPr>
        <w:t>Naszych</w:t>
      </w:r>
      <w:r w:rsidR="0098264F">
        <w:rPr>
          <w:sz w:val="40"/>
          <w:u w:val="double"/>
        </w:rPr>
        <w:t xml:space="preserve"> </w:t>
      </w:r>
      <w:r w:rsidRPr="0098264F">
        <w:rPr>
          <w:sz w:val="40"/>
          <w:u w:val="double"/>
        </w:rPr>
        <w:t xml:space="preserve"> Przodków </w:t>
      </w:r>
    </w:p>
    <w:p w:rsidR="0098264F" w:rsidRPr="0098264F" w:rsidRDefault="0098264F" w:rsidP="0085234D">
      <w:pPr>
        <w:jc w:val="center"/>
        <w:rPr>
          <w:sz w:val="12"/>
          <w:u w:val="double"/>
        </w:rPr>
      </w:pPr>
    </w:p>
    <w:p w:rsidR="006C2E2E" w:rsidRPr="0098264F" w:rsidRDefault="0085234D" w:rsidP="0085234D">
      <w:pPr>
        <w:jc w:val="center"/>
        <w:rPr>
          <w:sz w:val="40"/>
          <w:u w:val="double"/>
        </w:rPr>
      </w:pPr>
      <w:r w:rsidRPr="0098264F">
        <w:rPr>
          <w:sz w:val="40"/>
          <w:u w:val="double"/>
        </w:rPr>
        <w:t>na cmentarzu w Goleszynie  pow. Sierpc</w:t>
      </w:r>
      <w:r w:rsidR="001F62E2" w:rsidRPr="0098264F">
        <w:rPr>
          <w:sz w:val="40"/>
          <w:u w:val="double"/>
        </w:rPr>
        <w:t xml:space="preserve">  2019 r</w:t>
      </w:r>
      <w:r w:rsidRPr="0098264F">
        <w:rPr>
          <w:sz w:val="40"/>
          <w:u w:val="double"/>
        </w:rPr>
        <w:t>.</w:t>
      </w:r>
    </w:p>
    <w:p w:rsidR="0085234D" w:rsidRPr="0008078F" w:rsidRDefault="0085234D" w:rsidP="0085234D">
      <w:pPr>
        <w:jc w:val="center"/>
        <w:rPr>
          <w:sz w:val="24"/>
          <w:u w:val="double"/>
        </w:rPr>
      </w:pPr>
    </w:p>
    <w:p w:rsidR="0085234D" w:rsidRDefault="0085234D" w:rsidP="0085234D">
      <w:pPr>
        <w:pStyle w:val="Akapitzlist"/>
        <w:numPr>
          <w:ilvl w:val="0"/>
          <w:numId w:val="1"/>
        </w:numPr>
        <w:jc w:val="left"/>
        <w:rPr>
          <w:sz w:val="36"/>
        </w:rPr>
      </w:pPr>
      <w:r w:rsidRPr="0085234D">
        <w:rPr>
          <w:sz w:val="36"/>
        </w:rPr>
        <w:t xml:space="preserve">Zdjęcia płyty nagrobnej w Goleszynie z dnia 05. 03. 2017 r. </w:t>
      </w:r>
    </w:p>
    <w:p w:rsidR="0085234D" w:rsidRDefault="0085234D" w:rsidP="0085234D">
      <w:pPr>
        <w:pStyle w:val="Akapitzlist"/>
        <w:jc w:val="left"/>
        <w:rPr>
          <w:sz w:val="36"/>
        </w:rPr>
      </w:pPr>
      <w:r w:rsidRPr="0085234D">
        <w:rPr>
          <w:sz w:val="36"/>
        </w:rPr>
        <w:t>5 szt.</w:t>
      </w:r>
    </w:p>
    <w:p w:rsidR="0085234D" w:rsidRDefault="0085234D" w:rsidP="0085234D">
      <w:pPr>
        <w:pStyle w:val="Akapitzlist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Płyta nagrobna o wymiarach 300 x 300 x 8 / wymiary w </w:t>
      </w:r>
      <w:proofErr w:type="spellStart"/>
      <w:r>
        <w:rPr>
          <w:sz w:val="36"/>
        </w:rPr>
        <w:t>cm</w:t>
      </w:r>
      <w:proofErr w:type="spellEnd"/>
      <w:r>
        <w:rPr>
          <w:sz w:val="36"/>
        </w:rPr>
        <w:t>. /</w:t>
      </w:r>
    </w:p>
    <w:p w:rsidR="001F62E2" w:rsidRDefault="001F62E2" w:rsidP="001F62E2">
      <w:pPr>
        <w:pStyle w:val="Akapitzlist"/>
        <w:jc w:val="left"/>
        <w:rPr>
          <w:sz w:val="36"/>
        </w:rPr>
      </w:pPr>
      <w:r>
        <w:rPr>
          <w:sz w:val="36"/>
        </w:rPr>
        <w:t>/ granit w kolorze piaskowca /.</w:t>
      </w:r>
    </w:p>
    <w:p w:rsidR="0085234D" w:rsidRDefault="0085234D" w:rsidP="0085234D">
      <w:pPr>
        <w:pStyle w:val="Akapitzlist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>Koszt płyty o w/w wymiarach  5.400,00 zł.</w:t>
      </w:r>
    </w:p>
    <w:p w:rsidR="0085234D" w:rsidRDefault="0085234D" w:rsidP="0085234D">
      <w:pPr>
        <w:pStyle w:val="Akapitzlist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 xml:space="preserve">Koszt prac remontowo – adaptacyjnych oraz innych kosztów </w:t>
      </w:r>
      <w:proofErr w:type="spellStart"/>
      <w:r>
        <w:rPr>
          <w:sz w:val="36"/>
        </w:rPr>
        <w:t>dodatowych</w:t>
      </w:r>
      <w:proofErr w:type="spellEnd"/>
      <w:r w:rsidRPr="0085234D">
        <w:rPr>
          <w:sz w:val="36"/>
        </w:rPr>
        <w:t xml:space="preserve"> </w:t>
      </w:r>
      <w:r>
        <w:rPr>
          <w:sz w:val="36"/>
        </w:rPr>
        <w:t>3.100,00 – 4.500,00 zł.</w:t>
      </w:r>
    </w:p>
    <w:p w:rsidR="0085234D" w:rsidRDefault="0085234D" w:rsidP="0085234D">
      <w:pPr>
        <w:pStyle w:val="Akapitzlist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>Łączny koszt planowanego przedsięwzięcia</w:t>
      </w:r>
    </w:p>
    <w:p w:rsidR="0085234D" w:rsidRDefault="0085234D" w:rsidP="0085234D">
      <w:pPr>
        <w:pStyle w:val="Akapitzlist"/>
        <w:jc w:val="left"/>
        <w:rPr>
          <w:sz w:val="36"/>
          <w:u w:val="double"/>
        </w:rPr>
      </w:pPr>
      <w:r>
        <w:rPr>
          <w:sz w:val="36"/>
          <w:u w:val="double"/>
        </w:rPr>
        <w:t>o</w:t>
      </w:r>
      <w:r w:rsidRPr="0085234D">
        <w:rPr>
          <w:sz w:val="36"/>
          <w:u w:val="double"/>
        </w:rPr>
        <w:t xml:space="preserve">koło </w:t>
      </w:r>
      <w:r w:rsidR="001F62E2">
        <w:rPr>
          <w:sz w:val="36"/>
          <w:u w:val="double"/>
        </w:rPr>
        <w:t xml:space="preserve"> </w:t>
      </w:r>
      <w:r w:rsidRPr="0085234D">
        <w:rPr>
          <w:sz w:val="36"/>
          <w:u w:val="double"/>
        </w:rPr>
        <w:t xml:space="preserve">10.000,00 zł. </w:t>
      </w:r>
    </w:p>
    <w:p w:rsidR="001F62E2" w:rsidRPr="0008078F" w:rsidRDefault="001F62E2" w:rsidP="0085234D">
      <w:pPr>
        <w:pStyle w:val="Akapitzlist"/>
        <w:jc w:val="left"/>
        <w:rPr>
          <w:u w:val="double"/>
        </w:rPr>
      </w:pPr>
    </w:p>
    <w:p w:rsidR="0008078F" w:rsidRDefault="001F62E2" w:rsidP="0008078F">
      <w:pPr>
        <w:pStyle w:val="Akapitzlist"/>
        <w:jc w:val="left"/>
        <w:rPr>
          <w:sz w:val="36"/>
        </w:rPr>
      </w:pPr>
      <w:r>
        <w:rPr>
          <w:sz w:val="36"/>
        </w:rPr>
        <w:tab/>
      </w:r>
      <w:r w:rsidR="0008078F">
        <w:rPr>
          <w:sz w:val="36"/>
        </w:rPr>
        <w:t xml:space="preserve">            </w:t>
      </w:r>
      <w:r>
        <w:rPr>
          <w:sz w:val="36"/>
        </w:rPr>
        <w:t xml:space="preserve">Stowarzyszenie Rodów Jaworowskich </w:t>
      </w:r>
    </w:p>
    <w:p w:rsidR="0008078F" w:rsidRPr="0008078F" w:rsidRDefault="0008078F" w:rsidP="0008078F">
      <w:pPr>
        <w:pStyle w:val="Akapitzlist"/>
        <w:jc w:val="left"/>
        <w:rPr>
          <w:sz w:val="12"/>
        </w:rPr>
      </w:pPr>
    </w:p>
    <w:p w:rsidR="001F62E2" w:rsidRPr="001F62E2" w:rsidRDefault="001F62E2" w:rsidP="0008078F">
      <w:pPr>
        <w:pStyle w:val="Akapitzlist"/>
        <w:ind w:hanging="1004"/>
        <w:jc w:val="left"/>
        <w:rPr>
          <w:sz w:val="36"/>
        </w:rPr>
      </w:pPr>
      <w:r>
        <w:rPr>
          <w:sz w:val="36"/>
        </w:rPr>
        <w:t xml:space="preserve"> </w:t>
      </w:r>
      <w:r w:rsidRPr="001F62E2">
        <w:rPr>
          <w:sz w:val="36"/>
        </w:rPr>
        <w:t>Sierpc – Płock – Toruń – Bydgoszcz</w:t>
      </w:r>
      <w:r w:rsidR="0008078F">
        <w:rPr>
          <w:sz w:val="36"/>
        </w:rPr>
        <w:t xml:space="preserve"> – Gdynia – Gdańska – Warszawa </w:t>
      </w:r>
      <w:r w:rsidRPr="001F62E2">
        <w:rPr>
          <w:sz w:val="36"/>
        </w:rPr>
        <w:t>Wrocław –</w:t>
      </w:r>
      <w:r w:rsidR="0008078F">
        <w:rPr>
          <w:sz w:val="36"/>
        </w:rPr>
        <w:t xml:space="preserve"> Paryż -</w:t>
      </w:r>
      <w:r w:rsidRPr="001F62E2">
        <w:rPr>
          <w:sz w:val="36"/>
        </w:rPr>
        <w:t xml:space="preserve"> Poznań – Ostróda -  </w:t>
      </w:r>
      <w:proofErr w:type="spellStart"/>
      <w:r w:rsidRPr="001F62E2">
        <w:rPr>
          <w:sz w:val="36"/>
        </w:rPr>
        <w:t>Zary</w:t>
      </w:r>
      <w:proofErr w:type="spellEnd"/>
      <w:r w:rsidRPr="001F62E2">
        <w:rPr>
          <w:sz w:val="36"/>
        </w:rPr>
        <w:t xml:space="preserve"> – Warka </w:t>
      </w:r>
      <w:r>
        <w:rPr>
          <w:sz w:val="36"/>
        </w:rPr>
        <w:t>itd.</w:t>
      </w:r>
    </w:p>
    <w:sectPr w:rsidR="001F62E2" w:rsidRPr="001F62E2" w:rsidSect="0008078F">
      <w:pgSz w:w="11906" w:h="16838"/>
      <w:pgMar w:top="851" w:right="424" w:bottom="851" w:left="85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1C6"/>
    <w:multiLevelType w:val="hybridMultilevel"/>
    <w:tmpl w:val="B5B45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/>
  <w:rsids>
    <w:rsidRoot w:val="0085234D"/>
    <w:rsid w:val="0008078F"/>
    <w:rsid w:val="001F62E2"/>
    <w:rsid w:val="00345708"/>
    <w:rsid w:val="00565DB1"/>
    <w:rsid w:val="006C2E2E"/>
    <w:rsid w:val="006F3616"/>
    <w:rsid w:val="00773448"/>
    <w:rsid w:val="008366EC"/>
    <w:rsid w:val="0085234D"/>
    <w:rsid w:val="0089676B"/>
    <w:rsid w:val="0098264F"/>
    <w:rsid w:val="00D2078E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2017-03-12T06:44:00Z</dcterms:created>
  <dcterms:modified xsi:type="dcterms:W3CDTF">2017-03-12T13:00:00Z</dcterms:modified>
</cp:coreProperties>
</file>